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7AD0" w14:textId="77777777" w:rsidR="00E552E3" w:rsidRPr="00CF3B8D" w:rsidRDefault="00E552E3" w:rsidP="00E552E3">
      <w:pPr>
        <w:widowControl w:val="0"/>
        <w:autoSpaceDE w:val="0"/>
        <w:autoSpaceDN w:val="0"/>
        <w:spacing w:before="101" w:after="0" w:line="240" w:lineRule="auto"/>
        <w:ind w:left="560"/>
        <w:outlineLvl w:val="0"/>
        <w:rPr>
          <w:rFonts w:ascii="Century Gothic" w:eastAsia="Century Gothic" w:hAnsi="Century Gothic" w:cs="Century Gothic"/>
          <w:b/>
          <w:bCs/>
          <w:sz w:val="18"/>
          <w:szCs w:val="28"/>
        </w:rPr>
      </w:pPr>
      <w:r w:rsidRPr="00CF3B8D">
        <w:rPr>
          <w:rFonts w:ascii="Century Gothic" w:eastAsia="Century Gothic" w:hAnsi="Century Gothic" w:cs="Century Gothic"/>
          <w:b/>
          <w:bCs/>
          <w:sz w:val="28"/>
          <w:szCs w:val="28"/>
        </w:rPr>
        <w:t>APPENDIX</w:t>
      </w:r>
      <w:r w:rsidRPr="00CF3B8D">
        <w:rPr>
          <w:rFonts w:ascii="Century Gothic" w:eastAsia="Century Gothic" w:hAnsi="Century Gothic" w:cs="Century Gothic"/>
          <w:b/>
          <w:bCs/>
          <w:spacing w:val="-4"/>
          <w:sz w:val="28"/>
          <w:szCs w:val="28"/>
        </w:rPr>
        <w:t xml:space="preserve"> </w:t>
      </w:r>
      <w:r w:rsidRPr="00CF3B8D">
        <w:rPr>
          <w:rFonts w:ascii="Century Gothic" w:eastAsia="Century Gothic" w:hAnsi="Century Gothic" w:cs="Century Gothic"/>
          <w:b/>
          <w:bCs/>
          <w:sz w:val="28"/>
          <w:szCs w:val="28"/>
        </w:rPr>
        <w:t>F</w:t>
      </w:r>
      <w:r>
        <w:rPr>
          <w:rFonts w:ascii="Century Gothic" w:eastAsia="Century Gothic" w:hAnsi="Century Gothic" w:cs="Century Gothic"/>
          <w:b/>
          <w:bCs/>
          <w:sz w:val="28"/>
          <w:szCs w:val="28"/>
        </w:rPr>
        <w:t>.2</w:t>
      </w:r>
      <w:r w:rsidRPr="00CF3B8D">
        <w:rPr>
          <w:rFonts w:ascii="Century Gothic" w:eastAsia="Century Gothic" w:hAnsi="Century Gothic" w:cs="Century Gothic"/>
          <w:b/>
          <w:bCs/>
          <w:spacing w:val="-6"/>
          <w:sz w:val="28"/>
          <w:szCs w:val="28"/>
        </w:rPr>
        <w:t xml:space="preserve"> </w:t>
      </w:r>
      <w:r w:rsidRPr="00CF3B8D">
        <w:rPr>
          <w:rFonts w:ascii="Century Gothic" w:eastAsia="Century Gothic" w:hAnsi="Century Gothic" w:cs="Century Gothic"/>
          <w:b/>
          <w:bCs/>
          <w:sz w:val="28"/>
          <w:szCs w:val="28"/>
        </w:rPr>
        <w:t>–</w:t>
      </w:r>
      <w:r w:rsidRPr="00CF3B8D">
        <w:rPr>
          <w:rFonts w:ascii="Century Gothic" w:eastAsia="Century Gothic" w:hAnsi="Century Gothic" w:cs="Century Gothic"/>
          <w:b/>
          <w:bCs/>
          <w:spacing w:val="-2"/>
          <w:sz w:val="28"/>
          <w:szCs w:val="28"/>
        </w:rPr>
        <w:t xml:space="preserve"> </w:t>
      </w:r>
      <w:r w:rsidRPr="00CF3B8D">
        <w:rPr>
          <w:rFonts w:ascii="Century Gothic" w:eastAsia="Century Gothic" w:hAnsi="Century Gothic" w:cs="Century Gothic"/>
          <w:b/>
          <w:bCs/>
          <w:sz w:val="28"/>
          <w:szCs w:val="28"/>
        </w:rPr>
        <w:t>RESOLUTION</w:t>
      </w:r>
      <w:r w:rsidRPr="00CF3B8D">
        <w:rPr>
          <w:rFonts w:ascii="Century Gothic" w:eastAsia="Century Gothic" w:hAnsi="Century Gothic" w:cs="Century Gothic"/>
          <w:b/>
          <w:bCs/>
          <w:spacing w:val="-3"/>
          <w:sz w:val="28"/>
          <w:szCs w:val="28"/>
        </w:rPr>
        <w:t xml:space="preserve"> </w:t>
      </w:r>
      <w:r w:rsidRPr="00CF3B8D">
        <w:rPr>
          <w:rFonts w:ascii="Century Gothic" w:eastAsia="Century Gothic" w:hAnsi="Century Gothic" w:cs="Century Gothic"/>
          <w:b/>
          <w:bCs/>
          <w:spacing w:val="-2"/>
          <w:sz w:val="28"/>
          <w:szCs w:val="28"/>
        </w:rPr>
        <w:t>TEMPLATE</w:t>
      </w:r>
    </w:p>
    <w:p w14:paraId="7EDF55D3" w14:textId="77777777" w:rsidR="00E552E3" w:rsidRPr="00CF3B8D" w:rsidRDefault="00E552E3" w:rsidP="00E552E3">
      <w:pPr>
        <w:widowControl w:val="0"/>
        <w:autoSpaceDE w:val="0"/>
        <w:autoSpaceDN w:val="0"/>
        <w:spacing w:before="196" w:after="0" w:line="240" w:lineRule="auto"/>
        <w:ind w:left="560"/>
        <w:outlineLvl w:val="2"/>
        <w:rPr>
          <w:rFonts w:ascii="Century Gothic" w:eastAsia="Century Gothic" w:hAnsi="Century Gothic" w:cs="Century Gothic"/>
          <w:b/>
          <w:bCs/>
          <w:sz w:val="24"/>
          <w:szCs w:val="24"/>
        </w:rPr>
      </w:pPr>
      <w:r w:rsidRPr="00CF3B8D">
        <w:rPr>
          <w:rFonts w:ascii="Century Gothic" w:eastAsia="Century Gothic" w:hAnsi="Century Gothic" w:cs="Century Gothic"/>
          <w:b/>
          <w:bCs/>
          <w:sz w:val="24"/>
          <w:szCs w:val="24"/>
        </w:rPr>
        <w:t>Authorized</w:t>
      </w:r>
      <w:r w:rsidRPr="00CF3B8D">
        <w:rPr>
          <w:rFonts w:ascii="Century Gothic" w:eastAsia="Century Gothic" w:hAnsi="Century Gothic" w:cs="Century Gothic"/>
          <w:b/>
          <w:bCs/>
          <w:spacing w:val="-6"/>
          <w:sz w:val="24"/>
          <w:szCs w:val="24"/>
        </w:rPr>
        <w:t xml:space="preserve"> </w:t>
      </w:r>
      <w:r w:rsidRPr="00CF3B8D">
        <w:rPr>
          <w:rFonts w:ascii="Century Gothic" w:eastAsia="Century Gothic" w:hAnsi="Century Gothic" w:cs="Century Gothic"/>
          <w:b/>
          <w:bCs/>
          <w:sz w:val="24"/>
          <w:szCs w:val="24"/>
        </w:rPr>
        <w:t>Resolution</w:t>
      </w:r>
      <w:r w:rsidRPr="00CF3B8D">
        <w:rPr>
          <w:rFonts w:ascii="Century Gothic" w:eastAsia="Century Gothic" w:hAnsi="Century Gothic" w:cs="Century Gothic"/>
          <w:b/>
          <w:bCs/>
          <w:spacing w:val="-5"/>
          <w:sz w:val="24"/>
          <w:szCs w:val="24"/>
        </w:rPr>
        <w:t xml:space="preserve"> </w:t>
      </w:r>
      <w:r w:rsidRPr="00CF3B8D">
        <w:rPr>
          <w:rFonts w:ascii="Century Gothic" w:eastAsia="Century Gothic" w:hAnsi="Century Gothic" w:cs="Century Gothic"/>
          <w:b/>
          <w:bCs/>
          <w:sz w:val="24"/>
          <w:szCs w:val="24"/>
        </w:rPr>
        <w:t>Template</w:t>
      </w:r>
      <w:r w:rsidRPr="00CF3B8D">
        <w:rPr>
          <w:rFonts w:ascii="Century Gothic" w:eastAsia="Century Gothic" w:hAnsi="Century Gothic" w:cs="Century Gothic"/>
          <w:b/>
          <w:bCs/>
          <w:spacing w:val="-5"/>
          <w:sz w:val="24"/>
          <w:szCs w:val="24"/>
        </w:rPr>
        <w:t xml:space="preserve"> </w:t>
      </w:r>
      <w:r w:rsidRPr="00CF3B8D">
        <w:rPr>
          <w:rFonts w:ascii="Century Gothic" w:eastAsia="Century Gothic" w:hAnsi="Century Gothic" w:cs="Century Gothic"/>
          <w:b/>
          <w:bCs/>
          <w:sz w:val="24"/>
          <w:szCs w:val="24"/>
        </w:rPr>
        <w:t>(for</w:t>
      </w:r>
      <w:r w:rsidRPr="00CF3B8D">
        <w:rPr>
          <w:rFonts w:ascii="Century Gothic" w:eastAsia="Century Gothic" w:hAnsi="Century Gothic" w:cs="Century Gothic"/>
          <w:b/>
          <w:bCs/>
          <w:spacing w:val="-6"/>
          <w:sz w:val="24"/>
          <w:szCs w:val="24"/>
        </w:rPr>
        <w:t xml:space="preserve"> </w:t>
      </w:r>
      <w:r w:rsidRPr="00CF3B8D">
        <w:rPr>
          <w:rFonts w:ascii="Century Gothic" w:eastAsia="Century Gothic" w:hAnsi="Century Gothic" w:cs="Century Gothic"/>
          <w:b/>
          <w:bCs/>
          <w:sz w:val="24"/>
          <w:szCs w:val="24"/>
        </w:rPr>
        <w:t>Step</w:t>
      </w:r>
      <w:r w:rsidRPr="00CF3B8D">
        <w:rPr>
          <w:rFonts w:ascii="Century Gothic" w:eastAsia="Century Gothic" w:hAnsi="Century Gothic" w:cs="Century Gothic"/>
          <w:b/>
          <w:bCs/>
          <w:spacing w:val="-5"/>
          <w:sz w:val="24"/>
          <w:szCs w:val="24"/>
        </w:rPr>
        <w:t xml:space="preserve"> 4)</w:t>
      </w:r>
    </w:p>
    <w:p w14:paraId="58EC7ECE" w14:textId="77777777" w:rsidR="00E552E3" w:rsidRPr="00CF3B8D" w:rsidRDefault="00E552E3" w:rsidP="00E552E3">
      <w:pPr>
        <w:widowControl w:val="0"/>
        <w:autoSpaceDE w:val="0"/>
        <w:autoSpaceDN w:val="0"/>
        <w:spacing w:before="2" w:after="0" w:line="240" w:lineRule="auto"/>
        <w:rPr>
          <w:rFonts w:ascii="Century Gothic" w:eastAsia="Century Gothic" w:hAnsi="Century Gothic" w:cs="Century Gothic"/>
          <w:b/>
          <w:sz w:val="24"/>
          <w:szCs w:val="24"/>
        </w:rPr>
      </w:pPr>
    </w:p>
    <w:p w14:paraId="375ABF96" w14:textId="5C04A542" w:rsidR="00E552E3" w:rsidRPr="00CF3B8D" w:rsidRDefault="00E552E3" w:rsidP="15D7BC18">
      <w:pPr>
        <w:widowControl w:val="0"/>
        <w:tabs>
          <w:tab w:val="left" w:pos="5093"/>
        </w:tabs>
        <w:autoSpaceDE w:val="0"/>
        <w:autoSpaceDN w:val="0"/>
        <w:spacing w:after="0" w:line="240" w:lineRule="auto"/>
        <w:ind w:left="560" w:right="5757"/>
        <w:rPr>
          <w:rFonts w:ascii="Century Gothic" w:eastAsia="Century Gothic" w:hAnsi="Century Gothic" w:cs="Century Gothic"/>
          <w:sz w:val="24"/>
          <w:szCs w:val="24"/>
        </w:rPr>
      </w:pPr>
      <w:r w:rsidRPr="15D7BC18">
        <w:rPr>
          <w:rFonts w:ascii="Century Gothic" w:eastAsia="Century Gothic" w:hAnsi="Century Gothic" w:cs="Century Gothic"/>
          <w:sz w:val="24"/>
          <w:szCs w:val="24"/>
        </w:rPr>
        <w:t xml:space="preserve">Resolution No: </w:t>
      </w:r>
      <w:r w:rsidRPr="00CF3B8D">
        <w:rPr>
          <w:rFonts w:ascii="Century Gothic" w:eastAsia="Century Gothic" w:hAnsi="Century Gothic" w:cs="Century Gothic"/>
          <w:sz w:val="24"/>
          <w:u w:val="single"/>
        </w:rPr>
        <w:tab/>
      </w:r>
      <w:r w:rsidRPr="15D7BC18">
        <w:rPr>
          <w:rFonts w:ascii="Century Gothic" w:eastAsia="Century Gothic" w:hAnsi="Century Gothic" w:cs="Century Gothic"/>
          <w:sz w:val="24"/>
          <w:szCs w:val="24"/>
        </w:rPr>
        <w:t xml:space="preserve"> RESOLUTION</w:t>
      </w:r>
      <w:r w:rsidRPr="15D7BC18">
        <w:rPr>
          <w:rFonts w:ascii="Century Gothic" w:eastAsia="Century Gothic" w:hAnsi="Century Gothic" w:cs="Century Gothic"/>
          <w:spacing w:val="-11"/>
          <w:sz w:val="24"/>
          <w:szCs w:val="24"/>
        </w:rPr>
        <w:t xml:space="preserve"> </w:t>
      </w:r>
      <w:r w:rsidRPr="15D7BC18">
        <w:rPr>
          <w:rFonts w:ascii="Century Gothic" w:eastAsia="Century Gothic" w:hAnsi="Century Gothic" w:cs="Century Gothic"/>
          <w:sz w:val="24"/>
          <w:szCs w:val="24"/>
        </w:rPr>
        <w:t>(</w:t>
      </w:r>
      <w:r w:rsidRPr="15D7BC18">
        <w:rPr>
          <w:rFonts w:ascii="Century Gothic" w:eastAsia="Century Gothic" w:hAnsi="Century Gothic" w:cs="Century Gothic"/>
          <w:i/>
          <w:sz w:val="24"/>
          <w:szCs w:val="24"/>
        </w:rPr>
        <w:t>GOVERNING</w:t>
      </w:r>
      <w:r w:rsidRPr="15D7BC18">
        <w:rPr>
          <w:rFonts w:ascii="Century Gothic" w:eastAsia="Century Gothic" w:hAnsi="Century Gothic" w:cs="Century Gothic"/>
          <w:i/>
          <w:spacing w:val="-9"/>
          <w:sz w:val="24"/>
          <w:szCs w:val="24"/>
        </w:rPr>
        <w:t xml:space="preserve"> </w:t>
      </w:r>
      <w:r w:rsidRPr="15D7BC18">
        <w:rPr>
          <w:rFonts w:ascii="Century Gothic" w:eastAsia="Century Gothic" w:hAnsi="Century Gothic" w:cs="Century Gothic"/>
          <w:i/>
          <w:sz w:val="24"/>
          <w:szCs w:val="24"/>
        </w:rPr>
        <w:t>BODY</w:t>
      </w:r>
      <w:r w:rsidRPr="15D7BC18">
        <w:rPr>
          <w:rFonts w:ascii="Century Gothic" w:eastAsia="Century Gothic" w:hAnsi="Century Gothic" w:cs="Century Gothic"/>
          <w:i/>
          <w:spacing w:val="-9"/>
          <w:sz w:val="24"/>
          <w:szCs w:val="24"/>
        </w:rPr>
        <w:t xml:space="preserve"> </w:t>
      </w:r>
      <w:r w:rsidRPr="15D7BC18">
        <w:rPr>
          <w:rFonts w:ascii="Century Gothic" w:eastAsia="Century Gothic" w:hAnsi="Century Gothic" w:cs="Century Gothic"/>
          <w:i/>
          <w:sz w:val="24"/>
          <w:szCs w:val="24"/>
        </w:rPr>
        <w:t>OF</w:t>
      </w:r>
      <w:r w:rsidRPr="15D7BC18">
        <w:rPr>
          <w:rFonts w:ascii="Century Gothic" w:eastAsia="Century Gothic" w:hAnsi="Century Gothic" w:cs="Century Gothic"/>
          <w:i/>
          <w:spacing w:val="-7"/>
          <w:sz w:val="24"/>
          <w:szCs w:val="24"/>
        </w:rPr>
        <w:t xml:space="preserve"> </w:t>
      </w:r>
      <w:r w:rsidRPr="15D7BC18">
        <w:rPr>
          <w:rFonts w:ascii="Century Gothic" w:eastAsia="Century Gothic" w:hAnsi="Century Gothic" w:cs="Century Gothic"/>
          <w:i/>
          <w:sz w:val="24"/>
          <w:szCs w:val="24"/>
        </w:rPr>
        <w:t>GRANTEE</w:t>
      </w:r>
      <w:r w:rsidRPr="15D7BC18">
        <w:rPr>
          <w:rFonts w:ascii="Century Gothic" w:eastAsia="Century Gothic" w:hAnsi="Century Gothic" w:cs="Century Gothic"/>
          <w:sz w:val="24"/>
          <w:szCs w:val="24"/>
        </w:rPr>
        <w:t>)</w:t>
      </w:r>
      <w:r w:rsidR="7C943ACC" w:rsidRPr="15D7BC18">
        <w:rPr>
          <w:rFonts w:ascii="Century Gothic" w:eastAsia="Century Gothic" w:hAnsi="Century Gothic" w:cs="Century Gothic"/>
          <w:sz w:val="24"/>
          <w:szCs w:val="24"/>
        </w:rPr>
        <w:t xml:space="preserve"> </w:t>
      </w:r>
      <w:r w:rsidRPr="00CF3B8D">
        <w:rPr>
          <w:rFonts w:ascii="Century Gothic" w:eastAsia="Century Gothic" w:hAnsi="Century Gothic" w:cs="Century Gothic"/>
          <w:sz w:val="24"/>
          <w:szCs w:val="24"/>
        </w:rPr>
        <w:t>APPROVING</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APPLICATION</w:t>
      </w:r>
      <w:r w:rsidRPr="00CF3B8D">
        <w:rPr>
          <w:rFonts w:ascii="Century Gothic" w:eastAsia="Century Gothic" w:hAnsi="Century Gothic" w:cs="Century Gothic"/>
          <w:spacing w:val="-8"/>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GRANT</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FUNDS</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THE TRIBAL NATURE-BASED SOLUTIONS PROGRAM</w:t>
      </w:r>
    </w:p>
    <w:p w14:paraId="11D5F847" w14:textId="740060BC" w:rsidR="00E552E3" w:rsidRPr="00CF3B8D" w:rsidRDefault="00E552E3" w:rsidP="15D7BC18">
      <w:pPr>
        <w:widowControl w:val="0"/>
        <w:autoSpaceDE w:val="0"/>
        <w:autoSpaceDN w:val="0"/>
        <w:spacing w:before="7" w:after="0" w:line="240" w:lineRule="auto"/>
        <w:ind w:left="560" w:right="4320"/>
        <w:rPr>
          <w:rFonts w:ascii="Century Gothic" w:eastAsia="Century Gothic" w:hAnsi="Century Gothic" w:cs="Century Gothic"/>
          <w:sz w:val="24"/>
          <w:szCs w:val="24"/>
        </w:rPr>
      </w:pPr>
      <w:r w:rsidRPr="00CF3B8D">
        <w:rPr>
          <w:rFonts w:ascii="Century Gothic" w:eastAsia="Century Gothic" w:hAnsi="Century Gothic" w:cs="Century Gothic"/>
          <w:noProof/>
          <w:sz w:val="24"/>
          <w:szCs w:val="24"/>
        </w:rPr>
        <mc:AlternateContent>
          <mc:Choice Requires="wps">
            <w:drawing>
              <wp:anchor distT="0" distB="0" distL="0" distR="0" simplePos="0" relativeHeight="251658240" behindDoc="1" locked="0" layoutInCell="1" allowOverlap="1" wp14:anchorId="11839900" wp14:editId="17A0CFD7">
                <wp:simplePos x="0" y="0"/>
                <wp:positionH relativeFrom="page">
                  <wp:posOffset>685800</wp:posOffset>
                </wp:positionH>
                <wp:positionV relativeFrom="paragraph">
                  <wp:posOffset>168017</wp:posOffset>
                </wp:positionV>
                <wp:extent cx="1905000" cy="1270"/>
                <wp:effectExtent l="0" t="0" r="0" b="0"/>
                <wp:wrapTopAndBottom/>
                <wp:docPr id="84" name="Freeform: Shap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199124" id="Freeform: Shape 84" o:spid="_x0000_s1026" alt="&quot;&quot;" style="position:absolute;margin-left:54pt;margin-top:13.25pt;width:150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" path="m,l1905000,e" filled="f" strokeweight=".6pt">
                <v:path arrowok="t"/>
                <w10:wrap type="topAndBottom" anchorx="page"/>
              </v:shape>
            </w:pict>
          </mc:Fallback>
        </mc:AlternateContent>
      </w:r>
    </w:p>
    <w:p w14:paraId="783A5686" w14:textId="77777777" w:rsidR="00E552E3" w:rsidRPr="00CF3B8D" w:rsidRDefault="00E552E3" w:rsidP="00E552E3">
      <w:pPr>
        <w:widowControl w:val="0"/>
        <w:autoSpaceDE w:val="0"/>
        <w:autoSpaceDN w:val="0"/>
        <w:spacing w:before="23" w:after="0" w:line="240" w:lineRule="auto"/>
        <w:ind w:left="560" w:right="1082"/>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Legislature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and</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Governor</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State</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California</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have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provided</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funds for the program shown above; and</w:t>
      </w:r>
    </w:p>
    <w:p w14:paraId="7116556D" w14:textId="77777777" w:rsidR="00E552E3" w:rsidRPr="00CF3B8D" w:rsidRDefault="00E552E3" w:rsidP="00E552E3">
      <w:pPr>
        <w:widowControl w:val="0"/>
        <w:autoSpaceDE w:val="0"/>
        <w:autoSpaceDN w:val="0"/>
        <w:spacing w:before="11" w:after="0" w:line="240" w:lineRule="auto"/>
        <w:rPr>
          <w:rFonts w:ascii="Century Gothic" w:eastAsia="Century Gothic" w:hAnsi="Century Gothic" w:cs="Century Gothic"/>
          <w:sz w:val="23"/>
          <w:szCs w:val="24"/>
        </w:rPr>
      </w:pPr>
    </w:p>
    <w:p w14:paraId="00D83575" w14:textId="77777777" w:rsidR="00E552E3" w:rsidRPr="00CF3B8D" w:rsidRDefault="00E552E3" w:rsidP="00E552E3">
      <w:pPr>
        <w:widowControl w:val="0"/>
        <w:autoSpaceDE w:val="0"/>
        <w:autoSpaceDN w:val="0"/>
        <w:spacing w:after="0" w:line="240" w:lineRule="auto"/>
        <w:ind w:left="560" w:right="1665"/>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 the California Natural Resources Agency has been delegated the responsibility</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administration</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this</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grant</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program,</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establishing</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necessary procedures; and</w:t>
      </w:r>
    </w:p>
    <w:p w14:paraId="01876A8D" w14:textId="77777777" w:rsidR="00E552E3" w:rsidRPr="00CF3B8D" w:rsidRDefault="00E552E3" w:rsidP="00E552E3">
      <w:pPr>
        <w:widowControl w:val="0"/>
        <w:autoSpaceDE w:val="0"/>
        <w:autoSpaceDN w:val="0"/>
        <w:spacing w:before="2" w:after="0" w:line="240" w:lineRule="auto"/>
        <w:rPr>
          <w:rFonts w:ascii="Century Gothic" w:eastAsia="Century Gothic" w:hAnsi="Century Gothic" w:cs="Century Gothic"/>
          <w:sz w:val="24"/>
          <w:szCs w:val="24"/>
        </w:rPr>
      </w:pPr>
    </w:p>
    <w:p w14:paraId="430F5AAC" w14:textId="77777777" w:rsidR="00E552E3" w:rsidRPr="00CF3B8D" w:rsidRDefault="00E552E3" w:rsidP="00E552E3">
      <w:pPr>
        <w:widowControl w:val="0"/>
        <w:autoSpaceDE w:val="0"/>
        <w:autoSpaceDN w:val="0"/>
        <w:spacing w:after="0" w:line="240" w:lineRule="auto"/>
        <w:ind w:left="560" w:right="1441"/>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w:t>
      </w:r>
      <w:r w:rsidRPr="00CF3B8D">
        <w:rPr>
          <w:rFonts w:ascii="Century Gothic" w:eastAsia="Century Gothic" w:hAnsi="Century Gothic" w:cs="Century Gothic"/>
          <w:spacing w:val="-7"/>
          <w:sz w:val="24"/>
          <w:szCs w:val="24"/>
        </w:rPr>
        <w:t xml:space="preserve"> </w:t>
      </w:r>
      <w:r w:rsidRPr="00CF3B8D">
        <w:rPr>
          <w:rFonts w:ascii="Century Gothic" w:eastAsia="Century Gothic" w:hAnsi="Century Gothic" w:cs="Century Gothic"/>
          <w:sz w:val="24"/>
          <w:szCs w:val="24"/>
        </w:rPr>
        <w:t>said</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procedures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established</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by</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California</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Natural</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Resources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Agency require a resolution certifying the approval of application(s) by the Applicant’s governing board before submission of said application(s) to the State; and</w:t>
      </w:r>
    </w:p>
    <w:p w14:paraId="3F164758" w14:textId="77777777" w:rsidR="00E552E3" w:rsidRPr="00CF3B8D" w:rsidRDefault="00E552E3" w:rsidP="00E552E3">
      <w:pPr>
        <w:widowControl w:val="0"/>
        <w:autoSpaceDE w:val="0"/>
        <w:autoSpaceDN w:val="0"/>
        <w:spacing w:before="11" w:after="0" w:line="240" w:lineRule="auto"/>
        <w:rPr>
          <w:rFonts w:ascii="Century Gothic" w:eastAsia="Century Gothic" w:hAnsi="Century Gothic" w:cs="Century Gothic"/>
          <w:sz w:val="23"/>
          <w:szCs w:val="24"/>
        </w:rPr>
      </w:pPr>
    </w:p>
    <w:p w14:paraId="54BBD7CE" w14:textId="77777777" w:rsidR="00E552E3" w:rsidRPr="00CF3B8D" w:rsidRDefault="00E552E3" w:rsidP="00E552E3">
      <w:pPr>
        <w:widowControl w:val="0"/>
        <w:autoSpaceDE w:val="0"/>
        <w:autoSpaceDN w:val="0"/>
        <w:spacing w:after="0" w:line="240" w:lineRule="auto"/>
        <w:ind w:left="560" w:right="1441"/>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Applicant,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if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selected,</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will</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enter</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into</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an</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agreement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with</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State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of California to carry out the project.</w:t>
      </w:r>
    </w:p>
    <w:p w14:paraId="4552D5B3" w14:textId="77777777" w:rsidR="00E552E3" w:rsidRPr="00CF3B8D" w:rsidRDefault="00E552E3" w:rsidP="00E552E3">
      <w:pPr>
        <w:widowControl w:val="0"/>
        <w:autoSpaceDE w:val="0"/>
        <w:autoSpaceDN w:val="0"/>
        <w:spacing w:after="0" w:line="240" w:lineRule="auto"/>
        <w:rPr>
          <w:rFonts w:ascii="Century Gothic" w:eastAsia="Century Gothic" w:hAnsi="Century Gothic" w:cs="Century Gothic"/>
          <w:sz w:val="24"/>
          <w:szCs w:val="24"/>
        </w:rPr>
      </w:pPr>
    </w:p>
    <w:p w14:paraId="15DD0208" w14:textId="73B56E24" w:rsidR="00E552E3" w:rsidRPr="00CF3B8D" w:rsidRDefault="00E552E3" w:rsidP="00E552E3">
      <w:pPr>
        <w:widowControl w:val="0"/>
        <w:tabs>
          <w:tab w:val="left" w:pos="8141"/>
        </w:tabs>
        <w:autoSpaceDE w:val="0"/>
        <w:autoSpaceDN w:val="0"/>
        <w:spacing w:after="0" w:line="240" w:lineRule="auto"/>
        <w:ind w:left="56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NOW,</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THEREFORE,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BE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IT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RESOLVED</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that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pacing w:val="-5"/>
          <w:sz w:val="24"/>
          <w:szCs w:val="24"/>
        </w:rPr>
        <w:t>the</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(Governing</w:t>
      </w:r>
      <w:r w:rsidRPr="00CF3B8D">
        <w:rPr>
          <w:rFonts w:ascii="Century Gothic" w:eastAsia="Century Gothic" w:hAnsi="Century Gothic" w:cs="Century Gothic"/>
          <w:spacing w:val="-2"/>
          <w:sz w:val="24"/>
          <w:szCs w:val="24"/>
        </w:rPr>
        <w:t xml:space="preserve"> Body)</w:t>
      </w:r>
    </w:p>
    <w:p w14:paraId="5AA3A3C1" w14:textId="4D5291EF" w:rsidR="00E552E3" w:rsidRPr="00CF3B8D" w:rsidRDefault="00E552E3" w:rsidP="00E552E3">
      <w:pPr>
        <w:widowControl w:val="0"/>
        <w:autoSpaceDE w:val="0"/>
        <w:autoSpaceDN w:val="0"/>
        <w:spacing w:after="0" w:line="240" w:lineRule="auto"/>
        <w:rPr>
          <w:rFonts w:ascii="Century Gothic" w:eastAsia="Century Gothic" w:hAnsi="Century Gothic" w:cs="Century Gothic"/>
        </w:rPr>
        <w:sectPr w:rsidR="00E552E3" w:rsidRPr="00CF3B8D">
          <w:pgSz w:w="12240" w:h="15840"/>
          <w:pgMar w:top="980" w:right="0" w:bottom="1220" w:left="520" w:header="763" w:footer="960" w:gutter="0"/>
          <w:cols w:space="720"/>
        </w:sectPr>
      </w:pPr>
    </w:p>
    <w:p w14:paraId="52CDFB74" w14:textId="77777777" w:rsidR="00E552E3" w:rsidRPr="00CF3B8D" w:rsidRDefault="00E552E3" w:rsidP="00E552E3">
      <w:pPr>
        <w:widowControl w:val="0"/>
        <w:autoSpaceDE w:val="0"/>
        <w:autoSpaceDN w:val="0"/>
        <w:spacing w:before="1" w:after="0" w:line="240" w:lineRule="auto"/>
        <w:rPr>
          <w:rFonts w:ascii="Century Gothic" w:eastAsia="Century Gothic" w:hAnsi="Century Gothic" w:cs="Century Gothic"/>
          <w:sz w:val="29"/>
          <w:szCs w:val="24"/>
        </w:rPr>
      </w:pPr>
    </w:p>
    <w:p w14:paraId="433470E6" w14:textId="77777777" w:rsidR="00E552E3" w:rsidRPr="00CF3B8D" w:rsidRDefault="00E552E3" w:rsidP="00E552E3">
      <w:pPr>
        <w:widowControl w:val="0"/>
        <w:numPr>
          <w:ilvl w:val="0"/>
          <w:numId w:val="1"/>
        </w:numPr>
        <w:tabs>
          <w:tab w:val="left" w:pos="1279"/>
        </w:tabs>
        <w:autoSpaceDE w:val="0"/>
        <w:autoSpaceDN w:val="0"/>
        <w:spacing w:before="101" w:after="0" w:line="294" w:lineRule="exact"/>
        <w:ind w:left="359" w:hanging="359"/>
        <w:rPr>
          <w:rFonts w:ascii="Century Gothic" w:eastAsia="Century Gothic" w:hAnsi="Century Gothic" w:cs="Century Gothic"/>
          <w:sz w:val="24"/>
        </w:rPr>
      </w:pPr>
      <w:r w:rsidRPr="00CF3B8D">
        <w:rPr>
          <w:rFonts w:ascii="Century Gothic" w:eastAsia="Century Gothic" w:hAnsi="Century Gothic" w:cs="Century Gothic"/>
          <w:sz w:val="24"/>
        </w:rPr>
        <w:t>Approves</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filing</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of</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an application</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for</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the (</w:t>
      </w:r>
      <w:r w:rsidRPr="00CF3B8D">
        <w:rPr>
          <w:rFonts w:ascii="Century Gothic" w:eastAsia="Century Gothic" w:hAnsi="Century Gothic" w:cs="Century Gothic"/>
          <w:i/>
          <w:sz w:val="24"/>
        </w:rPr>
        <w:t>name of</w:t>
      </w:r>
      <w:r w:rsidRPr="00CF3B8D">
        <w:rPr>
          <w:rFonts w:ascii="Century Gothic" w:eastAsia="Century Gothic" w:hAnsi="Century Gothic" w:cs="Century Gothic"/>
          <w:i/>
          <w:spacing w:val="-1"/>
          <w:sz w:val="24"/>
        </w:rPr>
        <w:t xml:space="preserve"> </w:t>
      </w:r>
      <w:r w:rsidRPr="00CF3B8D">
        <w:rPr>
          <w:rFonts w:ascii="Century Gothic" w:eastAsia="Century Gothic" w:hAnsi="Century Gothic" w:cs="Century Gothic"/>
          <w:i/>
          <w:sz w:val="24"/>
        </w:rPr>
        <w:t>the</w:t>
      </w:r>
      <w:r w:rsidRPr="00CF3B8D">
        <w:rPr>
          <w:rFonts w:ascii="Century Gothic" w:eastAsia="Century Gothic" w:hAnsi="Century Gothic" w:cs="Century Gothic"/>
          <w:i/>
          <w:spacing w:val="-1"/>
          <w:sz w:val="24"/>
        </w:rPr>
        <w:t xml:space="preserve"> </w:t>
      </w:r>
      <w:r w:rsidRPr="00CF3B8D">
        <w:rPr>
          <w:rFonts w:ascii="Century Gothic" w:eastAsia="Century Gothic" w:hAnsi="Century Gothic" w:cs="Century Gothic"/>
          <w:i/>
          <w:sz w:val="24"/>
        </w:rPr>
        <w:t>project</w:t>
      </w:r>
      <w:r w:rsidRPr="00CF3B8D">
        <w:rPr>
          <w:rFonts w:ascii="Century Gothic" w:eastAsia="Century Gothic" w:hAnsi="Century Gothic" w:cs="Century Gothic"/>
          <w:sz w:val="24"/>
        </w:rPr>
        <w:t xml:space="preserve">); </w:t>
      </w:r>
      <w:r w:rsidRPr="00CF3B8D">
        <w:rPr>
          <w:rFonts w:ascii="Century Gothic" w:eastAsia="Century Gothic" w:hAnsi="Century Gothic" w:cs="Century Gothic"/>
          <w:spacing w:val="-5"/>
          <w:sz w:val="24"/>
        </w:rPr>
        <w:t>and</w:t>
      </w:r>
    </w:p>
    <w:p w14:paraId="4DDC06A3"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1757"/>
        <w:rPr>
          <w:rFonts w:ascii="Century Gothic" w:eastAsia="Century Gothic" w:hAnsi="Century Gothic" w:cs="Century Gothic"/>
          <w:sz w:val="24"/>
        </w:rPr>
      </w:pPr>
      <w:r w:rsidRPr="00CF3B8D">
        <w:rPr>
          <w:rFonts w:ascii="Century Gothic" w:eastAsia="Century Gothic" w:hAnsi="Century Gothic" w:cs="Century Gothic"/>
          <w:sz w:val="24"/>
        </w:rPr>
        <w:t>Certifies</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that</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Applicant</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understands</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assurances</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and</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certification</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in</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the application package; and</w:t>
      </w:r>
    </w:p>
    <w:p w14:paraId="0CF78850"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966"/>
        <w:rPr>
          <w:rFonts w:ascii="Century Gothic" w:eastAsia="Century Gothic" w:hAnsi="Century Gothic" w:cs="Century Gothic"/>
          <w:sz w:val="24"/>
        </w:rPr>
      </w:pPr>
      <w:r w:rsidRPr="00CF3B8D">
        <w:rPr>
          <w:rFonts w:ascii="Century Gothic" w:eastAsia="Century Gothic" w:hAnsi="Century Gothic" w:cs="Century Gothic"/>
          <w:sz w:val="24"/>
        </w:rPr>
        <w:t>Certifies that Applicant or title holder will have enough funds to operate and maintain</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project(s)</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consistent</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with</w:t>
      </w:r>
      <w:r w:rsidRPr="00CF3B8D">
        <w:rPr>
          <w:rFonts w:ascii="Century Gothic" w:eastAsia="Century Gothic" w:hAnsi="Century Gothic" w:cs="Century Gothic"/>
          <w:spacing w:val="-7"/>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land</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tenure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requirements;</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or</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will</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secure the resources to do so; and</w:t>
      </w:r>
    </w:p>
    <w:p w14:paraId="0F352A86"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1414"/>
        <w:rPr>
          <w:rFonts w:ascii="Century Gothic" w:eastAsia="Century Gothic" w:hAnsi="Century Gothic" w:cs="Century Gothic"/>
          <w:sz w:val="24"/>
        </w:rPr>
      </w:pPr>
      <w:r w:rsidRPr="00CF3B8D">
        <w:rPr>
          <w:rFonts w:ascii="Century Gothic" w:eastAsia="Century Gothic" w:hAnsi="Century Gothic" w:cs="Century Gothic"/>
          <w:sz w:val="24"/>
        </w:rPr>
        <w:t>Certifies</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that</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it</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will</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comply</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with</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all</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provisions</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of</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Section</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1771.5</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of</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California Labor Code; and</w:t>
      </w:r>
    </w:p>
    <w:p w14:paraId="05AD18C5"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1124"/>
        <w:rPr>
          <w:rFonts w:ascii="Century Gothic" w:eastAsia="Century Gothic" w:hAnsi="Century Gothic" w:cs="Century Gothic"/>
          <w:sz w:val="24"/>
        </w:rPr>
      </w:pPr>
      <w:r w:rsidRPr="00CF3B8D">
        <w:rPr>
          <w:rFonts w:ascii="Century Gothic" w:eastAsia="Century Gothic" w:hAnsi="Century Gothic" w:cs="Century Gothic"/>
          <w:sz w:val="24"/>
        </w:rPr>
        <w:t>If applicable, certifies that the project will comply with any laws and regulations including,</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but</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not</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limited</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to,</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i/>
          <w:sz w:val="24"/>
        </w:rPr>
        <w:t>California</w:t>
      </w:r>
      <w:r w:rsidRPr="00CF3B8D">
        <w:rPr>
          <w:rFonts w:ascii="Century Gothic" w:eastAsia="Century Gothic" w:hAnsi="Century Gothic" w:cs="Century Gothic"/>
          <w:i/>
          <w:spacing w:val="-4"/>
          <w:sz w:val="24"/>
        </w:rPr>
        <w:t xml:space="preserve"> </w:t>
      </w:r>
      <w:r w:rsidRPr="00CF3B8D">
        <w:rPr>
          <w:rFonts w:ascii="Century Gothic" w:eastAsia="Century Gothic" w:hAnsi="Century Gothic" w:cs="Century Gothic"/>
          <w:i/>
          <w:sz w:val="24"/>
        </w:rPr>
        <w:t>Environmental</w:t>
      </w:r>
      <w:r w:rsidRPr="00CF3B8D">
        <w:rPr>
          <w:rFonts w:ascii="Century Gothic" w:eastAsia="Century Gothic" w:hAnsi="Century Gothic" w:cs="Century Gothic"/>
          <w:i/>
          <w:spacing w:val="-4"/>
          <w:sz w:val="24"/>
        </w:rPr>
        <w:t xml:space="preserve"> </w:t>
      </w:r>
      <w:r w:rsidRPr="00CF3B8D">
        <w:rPr>
          <w:rFonts w:ascii="Century Gothic" w:eastAsia="Century Gothic" w:hAnsi="Century Gothic" w:cs="Century Gothic"/>
          <w:i/>
          <w:sz w:val="24"/>
        </w:rPr>
        <w:t>Quality</w:t>
      </w:r>
      <w:r w:rsidRPr="00CF3B8D">
        <w:rPr>
          <w:rFonts w:ascii="Century Gothic" w:eastAsia="Century Gothic" w:hAnsi="Century Gothic" w:cs="Century Gothic"/>
          <w:i/>
          <w:spacing w:val="-4"/>
          <w:sz w:val="24"/>
        </w:rPr>
        <w:t xml:space="preserve"> </w:t>
      </w:r>
      <w:r w:rsidRPr="00CF3B8D">
        <w:rPr>
          <w:rFonts w:ascii="Century Gothic" w:eastAsia="Century Gothic" w:hAnsi="Century Gothic" w:cs="Century Gothic"/>
          <w:i/>
          <w:sz w:val="24"/>
        </w:rPr>
        <w:t>Act</w:t>
      </w:r>
      <w:r w:rsidRPr="00CF3B8D">
        <w:rPr>
          <w:rFonts w:ascii="Century Gothic" w:eastAsia="Century Gothic" w:hAnsi="Century Gothic" w:cs="Century Gothic"/>
          <w:i/>
          <w:spacing w:val="-3"/>
          <w:sz w:val="24"/>
        </w:rPr>
        <w:t xml:space="preserve"> </w:t>
      </w:r>
      <w:r w:rsidRPr="00CF3B8D">
        <w:rPr>
          <w:rFonts w:ascii="Century Gothic" w:eastAsia="Century Gothic" w:hAnsi="Century Gothic" w:cs="Century Gothic"/>
          <w:sz w:val="24"/>
        </w:rPr>
        <w:t>(CEQA)</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(or National Environmental Policy Act (NEPA) as applicable), legal requirements for building codes, health and safety codes, and disabled access laws, and that prior to commencement of construction all applicable permits will have been obtained; and</w:t>
      </w:r>
    </w:p>
    <w:p w14:paraId="5C9BF8FC"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950"/>
        <w:rPr>
          <w:rFonts w:ascii="Century Gothic" w:eastAsia="Century Gothic" w:hAnsi="Century Gothic" w:cs="Century Gothic"/>
          <w:sz w:val="24"/>
        </w:rPr>
      </w:pPr>
      <w:r w:rsidRPr="00CF3B8D">
        <w:rPr>
          <w:rFonts w:ascii="Century Gothic" w:eastAsia="Century Gothic" w:hAnsi="Century Gothic" w:cs="Century Gothic"/>
          <w:sz w:val="24"/>
        </w:rPr>
        <w:t>Certifies that Applicant will work towards the State Planning Priorities intended to promote</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equity,</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strengthen</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economy,</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protect</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7"/>
          <w:sz w:val="24"/>
        </w:rPr>
        <w:t xml:space="preserve"> </w:t>
      </w:r>
      <w:r w:rsidRPr="00CF3B8D">
        <w:rPr>
          <w:rFonts w:ascii="Century Gothic" w:eastAsia="Century Gothic" w:hAnsi="Century Gothic" w:cs="Century Gothic"/>
          <w:sz w:val="24"/>
        </w:rPr>
        <w:t>environment,</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and</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promote public health and safety as included in Government Code Section 65041.1; and</w:t>
      </w:r>
    </w:p>
    <w:p w14:paraId="66ABB6F5" w14:textId="77777777" w:rsidR="00E552E3" w:rsidRPr="00CF3B8D" w:rsidRDefault="00E552E3" w:rsidP="00E552E3">
      <w:pPr>
        <w:widowControl w:val="0"/>
        <w:autoSpaceDE w:val="0"/>
        <w:autoSpaceDN w:val="0"/>
        <w:spacing w:after="0" w:line="240" w:lineRule="auto"/>
        <w:rPr>
          <w:rFonts w:ascii="Century Gothic" w:eastAsia="Century Gothic" w:hAnsi="Century Gothic" w:cs="Century Gothic"/>
          <w:sz w:val="24"/>
        </w:rPr>
      </w:pPr>
      <w:r w:rsidRPr="00CF3B8D">
        <w:rPr>
          <w:rFonts w:ascii="Century Gothic" w:eastAsia="Century Gothic" w:hAnsi="Century Gothic" w:cs="Century Gothic"/>
          <w:sz w:val="24"/>
        </w:rPr>
        <w:t>7,</w:t>
      </w:r>
      <w:r w:rsidRPr="00CF3B8D">
        <w:rPr>
          <w:rFonts w:ascii="Century Gothic" w:eastAsia="Century Gothic" w:hAnsi="Century Gothic" w:cs="Century Gothic"/>
          <w:spacing w:val="56"/>
          <w:w w:val="150"/>
          <w:sz w:val="24"/>
        </w:rPr>
        <w:t xml:space="preserve"> </w:t>
      </w:r>
      <w:r w:rsidRPr="00CF3B8D">
        <w:rPr>
          <w:rFonts w:ascii="Century Gothic" w:eastAsia="Century Gothic" w:hAnsi="Century Gothic" w:cs="Century Gothic"/>
          <w:sz w:val="24"/>
        </w:rPr>
        <w:t>Appoints</w:t>
      </w:r>
      <w:r w:rsidRPr="00CF3B8D">
        <w:rPr>
          <w:rFonts w:ascii="Century Gothic" w:eastAsia="Century Gothic" w:hAnsi="Century Gothic" w:cs="Century Gothic"/>
          <w:spacing w:val="-2"/>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2"/>
          <w:sz w:val="24"/>
        </w:rPr>
        <w:t xml:space="preserve"> </w:t>
      </w:r>
      <w:r w:rsidRPr="00CF3B8D">
        <w:rPr>
          <w:rFonts w:ascii="Century Gothic" w:eastAsia="Century Gothic" w:hAnsi="Century Gothic" w:cs="Century Gothic"/>
          <w:sz w:val="24"/>
        </w:rPr>
        <w:t>(</w:t>
      </w:r>
      <w:r w:rsidRPr="00CF3B8D">
        <w:rPr>
          <w:rFonts w:ascii="Century Gothic" w:eastAsia="Century Gothic" w:hAnsi="Century Gothic" w:cs="Century Gothic"/>
          <w:i/>
          <w:sz w:val="24"/>
        </w:rPr>
        <w:t>designate</w:t>
      </w:r>
      <w:r w:rsidRPr="00CF3B8D">
        <w:rPr>
          <w:rFonts w:ascii="Century Gothic" w:eastAsia="Century Gothic" w:hAnsi="Century Gothic" w:cs="Century Gothic"/>
          <w:i/>
          <w:spacing w:val="-2"/>
          <w:sz w:val="24"/>
        </w:rPr>
        <w:t xml:space="preserve"> </w:t>
      </w:r>
      <w:r w:rsidRPr="00CF3B8D">
        <w:rPr>
          <w:rFonts w:ascii="Century Gothic" w:eastAsia="Century Gothic" w:hAnsi="Century Gothic" w:cs="Century Gothic"/>
          <w:i/>
          <w:sz w:val="24"/>
        </w:rPr>
        <w:t>position,</w:t>
      </w:r>
      <w:r w:rsidRPr="00CF3B8D">
        <w:rPr>
          <w:rFonts w:ascii="Century Gothic" w:eastAsia="Century Gothic" w:hAnsi="Century Gothic" w:cs="Century Gothic"/>
          <w:i/>
          <w:spacing w:val="-3"/>
          <w:sz w:val="24"/>
        </w:rPr>
        <w:t xml:space="preserve"> </w:t>
      </w:r>
      <w:r w:rsidRPr="00CF3B8D">
        <w:rPr>
          <w:rFonts w:ascii="Century Gothic" w:eastAsia="Century Gothic" w:hAnsi="Century Gothic" w:cs="Century Gothic"/>
          <w:i/>
          <w:sz w:val="24"/>
        </w:rPr>
        <w:t>not</w:t>
      </w:r>
      <w:r w:rsidRPr="00CF3B8D">
        <w:rPr>
          <w:rFonts w:ascii="Century Gothic" w:eastAsia="Century Gothic" w:hAnsi="Century Gothic" w:cs="Century Gothic"/>
          <w:i/>
          <w:spacing w:val="-5"/>
          <w:sz w:val="24"/>
        </w:rPr>
        <w:t xml:space="preserve"> </w:t>
      </w:r>
      <w:r w:rsidRPr="00CF3B8D">
        <w:rPr>
          <w:rFonts w:ascii="Century Gothic" w:eastAsia="Century Gothic" w:hAnsi="Century Gothic" w:cs="Century Gothic"/>
          <w:i/>
          <w:sz w:val="24"/>
        </w:rPr>
        <w:t>person</w:t>
      </w:r>
      <w:r w:rsidRPr="00CF3B8D">
        <w:rPr>
          <w:rFonts w:ascii="Century Gothic" w:eastAsia="Century Gothic" w:hAnsi="Century Gothic" w:cs="Century Gothic"/>
          <w:i/>
          <w:spacing w:val="-2"/>
          <w:sz w:val="24"/>
        </w:rPr>
        <w:t xml:space="preserve"> </w:t>
      </w:r>
      <w:r w:rsidRPr="00CF3B8D">
        <w:rPr>
          <w:rFonts w:ascii="Century Gothic" w:eastAsia="Century Gothic" w:hAnsi="Century Gothic" w:cs="Century Gothic"/>
          <w:i/>
          <w:sz w:val="24"/>
        </w:rPr>
        <w:t>occupying</w:t>
      </w:r>
      <w:r w:rsidRPr="00CF3B8D">
        <w:rPr>
          <w:rFonts w:ascii="Century Gothic" w:eastAsia="Century Gothic" w:hAnsi="Century Gothic" w:cs="Century Gothic"/>
          <w:i/>
          <w:spacing w:val="-3"/>
          <w:sz w:val="24"/>
        </w:rPr>
        <w:t xml:space="preserve"> </w:t>
      </w:r>
      <w:r w:rsidRPr="00CF3B8D">
        <w:rPr>
          <w:rFonts w:ascii="Century Gothic" w:eastAsia="Century Gothic" w:hAnsi="Century Gothic" w:cs="Century Gothic"/>
          <w:i/>
          <w:spacing w:val="-2"/>
          <w:sz w:val="24"/>
        </w:rPr>
        <w:t>position</w:t>
      </w:r>
      <w:r w:rsidRPr="00CF3B8D">
        <w:rPr>
          <w:rFonts w:ascii="Century Gothic" w:eastAsia="Century Gothic" w:hAnsi="Century Gothic" w:cs="Century Gothic"/>
          <w:spacing w:val="-2"/>
          <w:sz w:val="24"/>
        </w:rPr>
        <w:t>)</w:t>
      </w:r>
    </w:p>
    <w:p w14:paraId="6496C5EB" w14:textId="77777777" w:rsidR="00E552E3" w:rsidRPr="00CF3B8D" w:rsidRDefault="00E552E3" w:rsidP="00E552E3">
      <w:pPr>
        <w:widowControl w:val="0"/>
        <w:tabs>
          <w:tab w:val="left" w:pos="3801"/>
        </w:tabs>
        <w:autoSpaceDE w:val="0"/>
        <w:autoSpaceDN w:val="0"/>
        <w:spacing w:before="1" w:after="0" w:line="240" w:lineRule="auto"/>
        <w:ind w:left="360" w:right="933"/>
        <w:rPr>
          <w:rFonts w:ascii="Century Gothic" w:eastAsia="Century Gothic" w:hAnsi="Century Gothic" w:cs="Century Gothic"/>
          <w:sz w:val="24"/>
          <w:szCs w:val="24"/>
        </w:rPr>
      </w:pP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designee,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as</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agent</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to</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conduct</w:t>
      </w:r>
      <w:r w:rsidRPr="00CF3B8D">
        <w:rPr>
          <w:rFonts w:ascii="Century Gothic" w:eastAsia="Century Gothic" w:hAnsi="Century Gothic" w:cs="Century Gothic"/>
          <w:spacing w:val="-7"/>
          <w:sz w:val="24"/>
          <w:szCs w:val="24"/>
        </w:rPr>
        <w:t xml:space="preserve"> </w:t>
      </w:r>
      <w:r w:rsidRPr="00CF3B8D">
        <w:rPr>
          <w:rFonts w:ascii="Century Gothic" w:eastAsia="Century Gothic" w:hAnsi="Century Gothic" w:cs="Century Gothic"/>
          <w:sz w:val="24"/>
          <w:szCs w:val="24"/>
        </w:rPr>
        <w:t>all</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negotiations,</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execute and submit all documents including, but not limited to, applications, agreements, payment requests and so on, which may be necessary for the completion of the aforementioned project(s).</w:t>
      </w:r>
    </w:p>
    <w:p w14:paraId="0733BE50" w14:textId="77777777" w:rsidR="00E552E3" w:rsidRPr="00CF3B8D" w:rsidRDefault="00E552E3" w:rsidP="00E552E3">
      <w:pPr>
        <w:widowControl w:val="0"/>
        <w:autoSpaceDE w:val="0"/>
        <w:autoSpaceDN w:val="0"/>
        <w:spacing w:before="10" w:after="0" w:line="240" w:lineRule="auto"/>
        <w:rPr>
          <w:rFonts w:ascii="Century Gothic" w:eastAsia="Century Gothic" w:hAnsi="Century Gothic" w:cs="Century Gothic"/>
          <w:sz w:val="23"/>
          <w:szCs w:val="24"/>
        </w:rPr>
      </w:pPr>
    </w:p>
    <w:p w14:paraId="6718B2CA" w14:textId="77777777" w:rsidR="00E552E3" w:rsidRPr="00CF3B8D" w:rsidRDefault="00E552E3" w:rsidP="00E552E3">
      <w:pPr>
        <w:widowControl w:val="0"/>
        <w:tabs>
          <w:tab w:val="left" w:pos="3651"/>
          <w:tab w:val="left" w:pos="5122"/>
          <w:tab w:val="left" w:pos="7208"/>
          <w:tab w:val="left" w:pos="7935"/>
        </w:tabs>
        <w:autoSpaceDE w:val="0"/>
        <w:autoSpaceDN w:val="0"/>
        <w:spacing w:before="1" w:after="0" w:line="240" w:lineRule="auto"/>
        <w:ind w:left="-360" w:right="1292"/>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 xml:space="preserve">Approved and adopted the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xml:space="preserve">day of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6"/>
          <w:sz w:val="24"/>
          <w:szCs w:val="24"/>
        </w:rPr>
        <w:t>20</w:t>
      </w:r>
      <w:proofErr w:type="gramStart"/>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34"/>
          <w:sz w:val="24"/>
          <w:szCs w:val="24"/>
          <w:u w:val="single"/>
        </w:rPr>
        <w:t xml:space="preserve"> </w:t>
      </w:r>
      <w:r w:rsidRPr="00CF3B8D">
        <w:rPr>
          <w:rFonts w:ascii="Century Gothic" w:eastAsia="Century Gothic" w:hAnsi="Century Gothic" w:cs="Century Gothic"/>
          <w:sz w:val="24"/>
          <w:szCs w:val="24"/>
        </w:rPr>
        <w:t>.</w:t>
      </w:r>
      <w:proofErr w:type="gramEnd"/>
      <w:r w:rsidRPr="00CF3B8D">
        <w:rPr>
          <w:rFonts w:ascii="Century Gothic" w:eastAsia="Century Gothic" w:hAnsi="Century Gothic" w:cs="Century Gothic"/>
          <w:sz w:val="24"/>
          <w:szCs w:val="24"/>
        </w:rPr>
        <w:t xml:space="preserve"> I, the undersigned, hereby certify that the foregoing Resolution Number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was</w:t>
      </w:r>
      <w:r w:rsidRPr="00CF3B8D">
        <w:rPr>
          <w:rFonts w:ascii="Century Gothic" w:eastAsia="Century Gothic" w:hAnsi="Century Gothic" w:cs="Century Gothic"/>
          <w:spacing w:val="-11"/>
          <w:sz w:val="24"/>
          <w:szCs w:val="24"/>
        </w:rPr>
        <w:t xml:space="preserve"> </w:t>
      </w:r>
      <w:r w:rsidRPr="00CF3B8D">
        <w:rPr>
          <w:rFonts w:ascii="Century Gothic" w:eastAsia="Century Gothic" w:hAnsi="Century Gothic" w:cs="Century Gothic"/>
          <w:sz w:val="24"/>
          <w:szCs w:val="24"/>
        </w:rPr>
        <w:t>duly</w:t>
      </w:r>
      <w:r w:rsidRPr="00CF3B8D">
        <w:rPr>
          <w:rFonts w:ascii="Century Gothic" w:eastAsia="Century Gothic" w:hAnsi="Century Gothic" w:cs="Century Gothic"/>
          <w:spacing w:val="-12"/>
          <w:sz w:val="24"/>
          <w:szCs w:val="24"/>
        </w:rPr>
        <w:t xml:space="preserve"> </w:t>
      </w:r>
      <w:r w:rsidRPr="00CF3B8D">
        <w:rPr>
          <w:rFonts w:ascii="Century Gothic" w:eastAsia="Century Gothic" w:hAnsi="Century Gothic" w:cs="Century Gothic"/>
          <w:sz w:val="24"/>
          <w:szCs w:val="24"/>
        </w:rPr>
        <w:t>adopted</w:t>
      </w:r>
      <w:r w:rsidRPr="00CF3B8D">
        <w:rPr>
          <w:rFonts w:ascii="Century Gothic" w:eastAsia="Century Gothic" w:hAnsi="Century Gothic" w:cs="Century Gothic"/>
          <w:spacing w:val="-12"/>
          <w:sz w:val="24"/>
          <w:szCs w:val="24"/>
        </w:rPr>
        <w:t xml:space="preserve"> </w:t>
      </w:r>
      <w:r w:rsidRPr="00CF3B8D">
        <w:rPr>
          <w:rFonts w:ascii="Century Gothic" w:eastAsia="Century Gothic" w:hAnsi="Century Gothic" w:cs="Century Gothic"/>
          <w:sz w:val="24"/>
          <w:szCs w:val="24"/>
        </w:rPr>
        <w:t xml:space="preserve">by the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10"/>
          <w:sz w:val="24"/>
          <w:szCs w:val="24"/>
        </w:rPr>
        <w:t>.</w:t>
      </w:r>
    </w:p>
    <w:p w14:paraId="398FE446" w14:textId="77777777" w:rsidR="00E552E3" w:rsidRDefault="00E552E3" w:rsidP="00E552E3">
      <w:pPr>
        <w:widowControl w:val="0"/>
        <w:autoSpaceDE w:val="0"/>
        <w:autoSpaceDN w:val="0"/>
        <w:spacing w:after="0" w:line="240" w:lineRule="auto"/>
        <w:ind w:left="7043"/>
        <w:jc w:val="both"/>
        <w:rPr>
          <w:rFonts w:ascii="Century Gothic" w:eastAsia="Century Gothic" w:hAnsi="Century Gothic" w:cs="Century Gothic"/>
          <w:sz w:val="24"/>
        </w:rPr>
      </w:pPr>
    </w:p>
    <w:p w14:paraId="603512B1" w14:textId="77777777" w:rsidR="00E552E3" w:rsidRPr="00CF3B8D" w:rsidRDefault="00E552E3" w:rsidP="00E552E3">
      <w:pPr>
        <w:widowControl w:val="0"/>
        <w:autoSpaceDE w:val="0"/>
        <w:autoSpaceDN w:val="0"/>
        <w:spacing w:after="0" w:line="240" w:lineRule="auto"/>
        <w:ind w:left="7043"/>
        <w:jc w:val="both"/>
        <w:rPr>
          <w:rFonts w:ascii="Century Gothic" w:eastAsia="Century Gothic" w:hAnsi="Century Gothic" w:cs="Century Gothic"/>
          <w:sz w:val="24"/>
        </w:rPr>
      </w:pPr>
      <w:r w:rsidRPr="00CF3B8D">
        <w:rPr>
          <w:rFonts w:ascii="Century Gothic" w:eastAsia="Century Gothic" w:hAnsi="Century Gothic" w:cs="Century Gothic"/>
          <w:sz w:val="24"/>
        </w:rPr>
        <w:t>(</w:t>
      </w:r>
      <w:r w:rsidRPr="00CF3B8D">
        <w:rPr>
          <w:rFonts w:ascii="Century Gothic" w:eastAsia="Century Gothic" w:hAnsi="Century Gothic" w:cs="Century Gothic"/>
          <w:i/>
          <w:sz w:val="24"/>
        </w:rPr>
        <w:t>Governing</w:t>
      </w:r>
      <w:r w:rsidRPr="00CF3B8D">
        <w:rPr>
          <w:rFonts w:ascii="Century Gothic" w:eastAsia="Century Gothic" w:hAnsi="Century Gothic" w:cs="Century Gothic"/>
          <w:i/>
          <w:spacing w:val="-4"/>
          <w:sz w:val="24"/>
        </w:rPr>
        <w:t xml:space="preserve"> Body</w:t>
      </w:r>
      <w:r w:rsidRPr="00CF3B8D">
        <w:rPr>
          <w:rFonts w:ascii="Century Gothic" w:eastAsia="Century Gothic" w:hAnsi="Century Gothic" w:cs="Century Gothic"/>
          <w:spacing w:val="-4"/>
          <w:sz w:val="24"/>
        </w:rPr>
        <w:t>)</w:t>
      </w:r>
    </w:p>
    <w:p w14:paraId="6F1AF228" w14:textId="77777777" w:rsidR="00E552E3" w:rsidRPr="00CF3B8D" w:rsidRDefault="00E552E3" w:rsidP="00E552E3">
      <w:pPr>
        <w:widowControl w:val="0"/>
        <w:autoSpaceDE w:val="0"/>
        <w:autoSpaceDN w:val="0"/>
        <w:spacing w:before="1" w:after="0" w:line="240" w:lineRule="auto"/>
        <w:ind w:left="-360"/>
        <w:jc w:val="both"/>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Following</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Roll</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Call</w:t>
      </w:r>
      <w:r w:rsidRPr="00CF3B8D">
        <w:rPr>
          <w:rFonts w:ascii="Century Gothic" w:eastAsia="Century Gothic" w:hAnsi="Century Gothic" w:cs="Century Gothic"/>
          <w:spacing w:val="-2"/>
          <w:sz w:val="24"/>
          <w:szCs w:val="24"/>
        </w:rPr>
        <w:t xml:space="preserve"> Vote:</w:t>
      </w:r>
    </w:p>
    <w:p w14:paraId="77C8CAE9" w14:textId="77777777" w:rsidR="00E552E3" w:rsidRPr="00CF3B8D" w:rsidRDefault="00E552E3" w:rsidP="00E552E3">
      <w:pPr>
        <w:widowControl w:val="0"/>
        <w:tabs>
          <w:tab w:val="left" w:pos="5301"/>
        </w:tabs>
        <w:autoSpaceDE w:val="0"/>
        <w:autoSpaceDN w:val="0"/>
        <w:spacing w:before="1" w:after="0" w:line="240" w:lineRule="auto"/>
        <w:ind w:right="6416"/>
        <w:jc w:val="both"/>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Aye</w:t>
      </w:r>
      <w:r>
        <w:rPr>
          <w:rFonts w:ascii="Century Gothic" w:eastAsia="Century Gothic" w:hAnsi="Century Gothic" w:cs="Century Gothic"/>
          <w:sz w:val="24"/>
          <w:szCs w:val="24"/>
        </w:rPr>
        <w:t>s</w:t>
      </w:r>
      <w:r w:rsidRPr="00CF3B8D">
        <w:rPr>
          <w:rFonts w:ascii="Century Gothic" w:eastAsia="Century Gothic" w:hAnsi="Century Gothic" w:cs="Century Gothic"/>
          <w:sz w:val="24"/>
          <w:szCs w:val="24"/>
        </w:rPr>
        <w:t xml:space="preserve">: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xml:space="preserve"> Nos: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xml:space="preserve"> </w:t>
      </w:r>
      <w:r w:rsidRPr="00CF3B8D">
        <w:rPr>
          <w:rFonts w:ascii="Century Gothic" w:eastAsia="Century Gothic" w:hAnsi="Century Gothic" w:cs="Century Gothic"/>
          <w:spacing w:val="-2"/>
          <w:sz w:val="24"/>
          <w:szCs w:val="24"/>
        </w:rPr>
        <w:t>Absent:</w:t>
      </w:r>
      <w:r w:rsidRPr="00CF3B8D">
        <w:rPr>
          <w:rFonts w:ascii="Century Gothic" w:eastAsia="Century Gothic" w:hAnsi="Century Gothic" w:cs="Century Gothic"/>
          <w:sz w:val="24"/>
          <w:szCs w:val="24"/>
          <w:u w:val="single"/>
        </w:rPr>
        <w:tab/>
      </w:r>
    </w:p>
    <w:p w14:paraId="6D1D3983" w14:textId="77777777" w:rsidR="00E552E3" w:rsidRPr="00CF3B8D" w:rsidRDefault="00E552E3" w:rsidP="00E552E3">
      <w:pPr>
        <w:widowControl w:val="0"/>
        <w:autoSpaceDE w:val="0"/>
        <w:autoSpaceDN w:val="0"/>
        <w:spacing w:after="0" w:line="240" w:lineRule="auto"/>
        <w:rPr>
          <w:rFonts w:ascii="Century Gothic" w:eastAsia="Century Gothic" w:hAnsi="Century Gothic" w:cs="Century Gothic"/>
          <w:sz w:val="20"/>
          <w:szCs w:val="24"/>
        </w:rPr>
      </w:pPr>
    </w:p>
    <w:p w14:paraId="153453F3" w14:textId="77777777" w:rsidR="00E552E3" w:rsidRPr="00CF3B8D" w:rsidRDefault="00E552E3" w:rsidP="00E552E3">
      <w:pPr>
        <w:widowControl w:val="0"/>
        <w:autoSpaceDE w:val="0"/>
        <w:autoSpaceDN w:val="0"/>
        <w:spacing w:after="0" w:line="240" w:lineRule="auto"/>
        <w:rPr>
          <w:rFonts w:ascii="Century Gothic" w:eastAsia="Century Gothic" w:hAnsi="Century Gothic" w:cs="Century Gothic"/>
          <w:sz w:val="20"/>
          <w:szCs w:val="24"/>
        </w:rPr>
      </w:pPr>
    </w:p>
    <w:p w14:paraId="13854069" w14:textId="77777777" w:rsidR="00E552E3" w:rsidRPr="00CF3B8D" w:rsidRDefault="00E552E3" w:rsidP="00E552E3">
      <w:pPr>
        <w:widowControl w:val="0"/>
        <w:autoSpaceDE w:val="0"/>
        <w:autoSpaceDN w:val="0"/>
        <w:spacing w:after="0" w:line="240" w:lineRule="auto"/>
        <w:rPr>
          <w:rFonts w:ascii="Century Gothic" w:eastAsia="Century Gothic" w:hAnsi="Century Gothic" w:cs="Century Gothic"/>
          <w:sz w:val="20"/>
          <w:szCs w:val="24"/>
        </w:rPr>
      </w:pPr>
    </w:p>
    <w:p w14:paraId="7A04B948" w14:textId="77777777" w:rsidR="00E552E3" w:rsidRPr="00CF3B8D" w:rsidRDefault="00E552E3" w:rsidP="00E552E3">
      <w:pPr>
        <w:widowControl w:val="0"/>
        <w:autoSpaceDE w:val="0"/>
        <w:autoSpaceDN w:val="0"/>
        <w:spacing w:after="0" w:line="240" w:lineRule="auto"/>
        <w:rPr>
          <w:rFonts w:ascii="Century Gothic" w:eastAsia="Century Gothic" w:hAnsi="Century Gothic" w:cs="Century Gothic"/>
          <w:sz w:val="20"/>
          <w:szCs w:val="24"/>
        </w:rPr>
      </w:pPr>
    </w:p>
    <w:p w14:paraId="224507C1" w14:textId="77777777" w:rsidR="00E552E3" w:rsidRPr="00CF3B8D" w:rsidRDefault="00E552E3" w:rsidP="00E552E3">
      <w:pPr>
        <w:widowControl w:val="0"/>
        <w:autoSpaceDE w:val="0"/>
        <w:autoSpaceDN w:val="0"/>
        <w:spacing w:before="6" w:after="0" w:line="240" w:lineRule="auto"/>
        <w:rPr>
          <w:rFonts w:ascii="Century Gothic" w:eastAsia="Century Gothic" w:hAnsi="Century Gothic" w:cs="Century Gothic"/>
          <w:sz w:val="11"/>
          <w:szCs w:val="24"/>
        </w:rPr>
      </w:pPr>
      <w:r w:rsidRPr="00CF3B8D">
        <w:rPr>
          <w:rFonts w:ascii="Century Gothic" w:eastAsia="Century Gothic" w:hAnsi="Century Gothic" w:cs="Century Gothic"/>
          <w:noProof/>
          <w:sz w:val="24"/>
          <w:szCs w:val="24"/>
        </w:rPr>
        <mc:AlternateContent>
          <mc:Choice Requires="wps">
            <w:drawing>
              <wp:anchor distT="0" distB="0" distL="0" distR="0" simplePos="0" relativeHeight="251658241" behindDoc="1" locked="0" layoutInCell="1" allowOverlap="1" wp14:anchorId="62AA0A11" wp14:editId="0F523630">
                <wp:simplePos x="0" y="0"/>
                <wp:positionH relativeFrom="page">
                  <wp:posOffset>685800</wp:posOffset>
                </wp:positionH>
                <wp:positionV relativeFrom="paragraph">
                  <wp:posOffset>105141</wp:posOffset>
                </wp:positionV>
                <wp:extent cx="2743200" cy="1270"/>
                <wp:effectExtent l="0" t="0" r="0" b="0"/>
                <wp:wrapTopAndBottom/>
                <wp:docPr id="86" name="Freeform: Shap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EE26EA" id="Freeform: Shape 86" o:spid="_x0000_s1026" alt="&quot;&quot;" style="position:absolute;margin-left:54pt;margin-top:8.3pt;width:3in;height:.1pt;z-index:-251658239;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" path="m,l2743200,e" filled="f" strokeweight=".6pt">
                <v:path arrowok="t"/>
                <w10:wrap type="topAndBottom" anchorx="page"/>
              </v:shape>
            </w:pict>
          </mc:Fallback>
        </mc:AlternateContent>
      </w:r>
    </w:p>
    <w:p w14:paraId="4D472FAF" w14:textId="77777777" w:rsidR="00E552E3" w:rsidRPr="00CF3B8D" w:rsidRDefault="00E552E3" w:rsidP="00E552E3">
      <w:pPr>
        <w:widowControl w:val="0"/>
        <w:autoSpaceDE w:val="0"/>
        <w:autoSpaceDN w:val="0"/>
        <w:spacing w:before="24" w:after="0" w:line="240" w:lineRule="auto"/>
        <w:ind w:left="56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Clerk/Secretary</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Governing</w:t>
      </w:r>
      <w:r w:rsidRPr="00CF3B8D">
        <w:rPr>
          <w:rFonts w:ascii="Century Gothic" w:eastAsia="Century Gothic" w:hAnsi="Century Gothic" w:cs="Century Gothic"/>
          <w:spacing w:val="-2"/>
          <w:sz w:val="24"/>
          <w:szCs w:val="24"/>
        </w:rPr>
        <w:t xml:space="preserve"> Board</w:t>
      </w:r>
    </w:p>
    <w:p w14:paraId="3EFD2BBC" w14:textId="77777777" w:rsidR="00E552E3" w:rsidRDefault="00E552E3" w:rsidP="00E552E3"/>
    <w:p w14:paraId="0F8EA52D" w14:textId="77777777" w:rsidR="00A06533" w:rsidRDefault="00A06533"/>
    <w:sectPr w:rsidR="00A0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500E"/>
    <w:multiLevelType w:val="hybridMultilevel"/>
    <w:tmpl w:val="D0085DFA"/>
    <w:lvl w:ilvl="0" w:tplc="C8588A5C">
      <w:start w:val="1"/>
      <w:numFmt w:val="decimal"/>
      <w:lvlText w:val="%1."/>
      <w:lvlJc w:val="left"/>
      <w:pPr>
        <w:ind w:left="1280" w:hanging="360"/>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86805454">
      <w:numFmt w:val="bullet"/>
      <w:lvlText w:val="•"/>
      <w:lvlJc w:val="left"/>
      <w:pPr>
        <w:ind w:left="2324" w:hanging="360"/>
      </w:pPr>
      <w:rPr>
        <w:rFonts w:hint="default"/>
        <w:lang w:val="en-US" w:eastAsia="en-US" w:bidi="ar-SA"/>
      </w:rPr>
    </w:lvl>
    <w:lvl w:ilvl="2" w:tplc="A87050B6">
      <w:numFmt w:val="bullet"/>
      <w:lvlText w:val="•"/>
      <w:lvlJc w:val="left"/>
      <w:pPr>
        <w:ind w:left="3368" w:hanging="360"/>
      </w:pPr>
      <w:rPr>
        <w:rFonts w:hint="default"/>
        <w:lang w:val="en-US" w:eastAsia="en-US" w:bidi="ar-SA"/>
      </w:rPr>
    </w:lvl>
    <w:lvl w:ilvl="3" w:tplc="EEE80226">
      <w:numFmt w:val="bullet"/>
      <w:lvlText w:val="•"/>
      <w:lvlJc w:val="left"/>
      <w:pPr>
        <w:ind w:left="4412" w:hanging="360"/>
      </w:pPr>
      <w:rPr>
        <w:rFonts w:hint="default"/>
        <w:lang w:val="en-US" w:eastAsia="en-US" w:bidi="ar-SA"/>
      </w:rPr>
    </w:lvl>
    <w:lvl w:ilvl="4" w:tplc="CCEE7B22">
      <w:numFmt w:val="bullet"/>
      <w:lvlText w:val="•"/>
      <w:lvlJc w:val="left"/>
      <w:pPr>
        <w:ind w:left="5456" w:hanging="360"/>
      </w:pPr>
      <w:rPr>
        <w:rFonts w:hint="default"/>
        <w:lang w:val="en-US" w:eastAsia="en-US" w:bidi="ar-SA"/>
      </w:rPr>
    </w:lvl>
    <w:lvl w:ilvl="5" w:tplc="5A3ADA08">
      <w:numFmt w:val="bullet"/>
      <w:lvlText w:val="•"/>
      <w:lvlJc w:val="left"/>
      <w:pPr>
        <w:ind w:left="6500" w:hanging="360"/>
      </w:pPr>
      <w:rPr>
        <w:rFonts w:hint="default"/>
        <w:lang w:val="en-US" w:eastAsia="en-US" w:bidi="ar-SA"/>
      </w:rPr>
    </w:lvl>
    <w:lvl w:ilvl="6" w:tplc="EE3065FA">
      <w:numFmt w:val="bullet"/>
      <w:lvlText w:val="•"/>
      <w:lvlJc w:val="left"/>
      <w:pPr>
        <w:ind w:left="7544" w:hanging="360"/>
      </w:pPr>
      <w:rPr>
        <w:rFonts w:hint="default"/>
        <w:lang w:val="en-US" w:eastAsia="en-US" w:bidi="ar-SA"/>
      </w:rPr>
    </w:lvl>
    <w:lvl w:ilvl="7" w:tplc="972E6C2C">
      <w:numFmt w:val="bullet"/>
      <w:lvlText w:val="•"/>
      <w:lvlJc w:val="left"/>
      <w:pPr>
        <w:ind w:left="8588" w:hanging="360"/>
      </w:pPr>
      <w:rPr>
        <w:rFonts w:hint="default"/>
        <w:lang w:val="en-US" w:eastAsia="en-US" w:bidi="ar-SA"/>
      </w:rPr>
    </w:lvl>
    <w:lvl w:ilvl="8" w:tplc="3A7635EA">
      <w:numFmt w:val="bullet"/>
      <w:lvlText w:val="•"/>
      <w:lvlJc w:val="left"/>
      <w:pPr>
        <w:ind w:left="9632" w:hanging="360"/>
      </w:pPr>
      <w:rPr>
        <w:rFonts w:hint="default"/>
        <w:lang w:val="en-US" w:eastAsia="en-US" w:bidi="ar-SA"/>
      </w:rPr>
    </w:lvl>
  </w:abstractNum>
  <w:num w:numId="1" w16cid:durableId="81094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E3"/>
    <w:rsid w:val="0007148D"/>
    <w:rsid w:val="006E6A6E"/>
    <w:rsid w:val="00A06533"/>
    <w:rsid w:val="00E552E3"/>
    <w:rsid w:val="15D7BC18"/>
    <w:rsid w:val="379BB930"/>
    <w:rsid w:val="61447FD6"/>
    <w:rsid w:val="7C94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3A07"/>
  <w15:chartTrackingRefBased/>
  <w15:docId w15:val="{06B12D10-7EFC-4FCA-BCD5-34249FD0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1DFE2F927F24AA9CDA5FD131D4F1F" ma:contentTypeVersion="13" ma:contentTypeDescription="Create a new document." ma:contentTypeScope="" ma:versionID="35dcffb12af25c616908a69c85c800fd">
  <xsd:schema xmlns:xsd="http://www.w3.org/2001/XMLSchema" xmlns:xs="http://www.w3.org/2001/XMLSchema" xmlns:p="http://schemas.microsoft.com/office/2006/metadata/properties" xmlns:ns2="e68a8480-b172-4a37-8f06-db693b04ff8c" xmlns:ns3="c5eb936d-db70-432c-89ed-a7fcd24434b8" targetNamespace="http://schemas.microsoft.com/office/2006/metadata/properties" ma:root="true" ma:fieldsID="1852b186337157d4445aa9f0565a47b4" ns2:_="" ns3:_="">
    <xsd:import namespace="e68a8480-b172-4a37-8f06-db693b04ff8c"/>
    <xsd:import namespace="c5eb936d-db70-432c-89ed-a7fcd2443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8480-b172-4a37-8f06-db693b04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936d-db70-432c-89ed-a7fcd2443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90328-dcdd-4bfc-baf8-7f4550816b38}" ma:internalName="TaxCatchAll" ma:showField="CatchAllData" ma:web="c5eb936d-db70-432c-89ed-a7fcd2443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eb936d-db70-432c-89ed-a7fcd24434b8"/>
    <lcf76f155ced4ddcb4097134ff3c332f xmlns="e68a8480-b172-4a37-8f06-db693b04ff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C97E4-6923-4E85-8F2F-B88CA3B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8480-b172-4a37-8f06-db693b04ff8c"/>
    <ds:schemaRef ds:uri="c5eb936d-db70-432c-89ed-a7fcd2443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3D34C-702E-4D49-9FE2-14866350961D}">
  <ds:schemaRefs>
    <ds:schemaRef ds:uri="http://schemas.microsoft.com/office/2006/metadata/properties"/>
    <ds:schemaRef ds:uri="http://schemas.microsoft.com/office/infopath/2007/PartnerControls"/>
    <ds:schemaRef ds:uri="c5eb936d-db70-432c-89ed-a7fcd24434b8"/>
    <ds:schemaRef ds:uri="e68a8480-b172-4a37-8f06-db693b04ff8c"/>
  </ds:schemaRefs>
</ds:datastoreItem>
</file>

<file path=customXml/itemProps3.xml><?xml version="1.0" encoding="utf-8"?>
<ds:datastoreItem xmlns:ds="http://schemas.openxmlformats.org/officeDocument/2006/customXml" ds:itemID="{8BAD657D-CE08-4E29-97E9-AD51268CD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Geneva@CNRA</dc:creator>
  <cp:keywords/>
  <dc:description/>
  <cp:lastModifiedBy>Barker, Peter@CNRA</cp:lastModifiedBy>
  <cp:revision>3</cp:revision>
  <dcterms:created xsi:type="dcterms:W3CDTF">2023-07-24T00:22:00Z</dcterms:created>
  <dcterms:modified xsi:type="dcterms:W3CDTF">2023-07-24T21:19:00Z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y fmtid="{D5CDD505-2E9C-101B-9397-08002B2CF9AE}" pid="3" name="MediaServiceImageTags">
    <vt:lpwstr/>
  </property>
</Properties>
</file>